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A" w:rsidRPr="00916C4A" w:rsidRDefault="00916C4A" w:rsidP="00916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16C4A">
        <w:rPr>
          <w:rFonts w:ascii="Arial" w:hAnsi="Arial" w:cs="Arial"/>
          <w:sz w:val="24"/>
          <w:szCs w:val="24"/>
        </w:rPr>
        <w:t>Curso ensina agricultores familiares a calcularem preço do produto</w:t>
      </w:r>
    </w:p>
    <w:p w:rsidR="00916C4A" w:rsidRPr="00916C4A" w:rsidRDefault="00916C4A" w:rsidP="00916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16C4A">
        <w:rPr>
          <w:rFonts w:ascii="Arial" w:hAnsi="Arial" w:cs="Arial"/>
          <w:sz w:val="24"/>
          <w:szCs w:val="24"/>
        </w:rPr>
        <w:t>O segundo módulo do curso de Viabilidade Econômica e Gestão Democrática de Empreendimentos da Agricultura Familiar mostrou como se forma o preço de um produto agrícola, identificando os custos de cada etapa, desde a produção até o mercado, além de noções sobre administração,</w:t>
      </w:r>
      <w:proofErr w:type="gramStart"/>
      <w:r w:rsidRPr="00916C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16C4A">
        <w:rPr>
          <w:rFonts w:ascii="Arial" w:hAnsi="Arial" w:cs="Arial"/>
          <w:sz w:val="24"/>
          <w:szCs w:val="24"/>
        </w:rPr>
        <w:t xml:space="preserve">logística e planejamento da produção. A formação aconteceu nos dias 21 e 22 de setembro, na escola estadual L. V. </w:t>
      </w:r>
      <w:proofErr w:type="spellStart"/>
      <w:r w:rsidRPr="00916C4A">
        <w:rPr>
          <w:rFonts w:ascii="Arial" w:hAnsi="Arial" w:cs="Arial"/>
          <w:sz w:val="24"/>
          <w:szCs w:val="24"/>
        </w:rPr>
        <w:t>Langendonck</w:t>
      </w:r>
      <w:proofErr w:type="spellEnd"/>
      <w:r w:rsidRPr="00916C4A">
        <w:rPr>
          <w:rFonts w:ascii="Arial" w:hAnsi="Arial" w:cs="Arial"/>
          <w:sz w:val="24"/>
          <w:szCs w:val="24"/>
        </w:rPr>
        <w:t xml:space="preserve">, em Maquiné, reunindo agricultores da </w:t>
      </w:r>
      <w:proofErr w:type="spellStart"/>
      <w:r w:rsidRPr="00916C4A">
        <w:rPr>
          <w:rFonts w:ascii="Arial" w:hAnsi="Arial" w:cs="Arial"/>
          <w:sz w:val="24"/>
          <w:szCs w:val="24"/>
        </w:rPr>
        <w:t>Coomafitt</w:t>
      </w:r>
      <w:proofErr w:type="spellEnd"/>
      <w:r w:rsidRPr="00916C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6C4A">
        <w:rPr>
          <w:rFonts w:ascii="Arial" w:hAnsi="Arial" w:cs="Arial"/>
          <w:sz w:val="24"/>
          <w:szCs w:val="24"/>
        </w:rPr>
        <w:t>Itati</w:t>
      </w:r>
      <w:proofErr w:type="spellEnd"/>
      <w:r w:rsidRPr="00916C4A">
        <w:rPr>
          <w:rFonts w:ascii="Arial" w:hAnsi="Arial" w:cs="Arial"/>
          <w:sz w:val="24"/>
          <w:szCs w:val="24"/>
        </w:rPr>
        <w:t xml:space="preserve">, Terra de Areia e Três Forquilhas), </w:t>
      </w:r>
      <w:proofErr w:type="spellStart"/>
      <w:r w:rsidRPr="00916C4A">
        <w:rPr>
          <w:rFonts w:ascii="Arial" w:hAnsi="Arial" w:cs="Arial"/>
          <w:sz w:val="24"/>
          <w:szCs w:val="24"/>
        </w:rPr>
        <w:t>Coopaf</w:t>
      </w:r>
      <w:proofErr w:type="spellEnd"/>
      <w:r w:rsidRPr="00916C4A">
        <w:rPr>
          <w:rFonts w:ascii="Arial" w:hAnsi="Arial" w:cs="Arial"/>
          <w:sz w:val="24"/>
          <w:szCs w:val="24"/>
        </w:rPr>
        <w:t xml:space="preserve"> (São Francisco de Paula), Associação Içara e o grupo Sabores da Terra (Maquiné).  </w:t>
      </w:r>
    </w:p>
    <w:p w:rsidR="00916C4A" w:rsidRPr="00916C4A" w:rsidRDefault="00916C4A" w:rsidP="00916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16C4A">
        <w:rPr>
          <w:rFonts w:ascii="Arial" w:hAnsi="Arial" w:cs="Arial"/>
          <w:sz w:val="24"/>
          <w:szCs w:val="24"/>
        </w:rPr>
        <w:t>O instrutor do curso, o agrônomo Anderson Silveira, da Cooperativa Ecológica dos Agricultores, Artesãos e Consumidores da Região Serrana (ECOSERRA-SC), trouxe esclarecimentos sobre quais são os custos que devem entrar no cálculo e como chegar ao preço mínimo do produto.  “O agricultor precisa ter conhecimento sobre o preço justo do seu produto, para não se sujeitar ao mercado.” Anderson ainda acrescentou: “preço justo para o agricultor e para o consumidor”.</w:t>
      </w:r>
    </w:p>
    <w:p w:rsidR="00916C4A" w:rsidRPr="00916C4A" w:rsidRDefault="00916C4A" w:rsidP="00916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16C4A">
        <w:rPr>
          <w:rFonts w:ascii="Arial" w:hAnsi="Arial" w:cs="Arial"/>
          <w:sz w:val="24"/>
          <w:szCs w:val="24"/>
        </w:rPr>
        <w:t>O agricultor do grupo Sabores da Terra, Adão Salvador de Souza, que está iniciando a produção de tomates orgânicos, afirmou que os cálculos ajudam</w:t>
      </w:r>
      <w:proofErr w:type="gramStart"/>
      <w:r w:rsidRPr="00916C4A">
        <w:rPr>
          <w:rFonts w:ascii="Arial" w:hAnsi="Arial" w:cs="Arial"/>
          <w:sz w:val="24"/>
          <w:szCs w:val="24"/>
        </w:rPr>
        <w:t xml:space="preserve"> a saber</w:t>
      </w:r>
      <w:proofErr w:type="gramEnd"/>
      <w:r w:rsidRPr="00916C4A">
        <w:rPr>
          <w:rFonts w:ascii="Arial" w:hAnsi="Arial" w:cs="Arial"/>
          <w:sz w:val="24"/>
          <w:szCs w:val="24"/>
        </w:rPr>
        <w:t xml:space="preserve"> o valor ideal de venda do produto. “Não tinha ideia de todos os custos, só os da produção.”</w:t>
      </w:r>
    </w:p>
    <w:p w:rsidR="00916C4A" w:rsidRPr="00916C4A" w:rsidRDefault="00916C4A" w:rsidP="00916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16C4A">
        <w:rPr>
          <w:rFonts w:ascii="Arial" w:hAnsi="Arial" w:cs="Arial"/>
          <w:sz w:val="24"/>
          <w:szCs w:val="24"/>
        </w:rPr>
        <w:t xml:space="preserve">O curso realizado pela Ação Nascente Maquiné (ANAMA), através do projeto Agricultura Familiar e </w:t>
      </w:r>
      <w:proofErr w:type="spellStart"/>
      <w:r w:rsidRPr="00916C4A">
        <w:rPr>
          <w:rFonts w:ascii="Arial" w:hAnsi="Arial" w:cs="Arial"/>
          <w:sz w:val="24"/>
          <w:szCs w:val="24"/>
        </w:rPr>
        <w:t>Agroecologia</w:t>
      </w:r>
      <w:proofErr w:type="spellEnd"/>
      <w:r w:rsidRPr="00916C4A">
        <w:rPr>
          <w:rFonts w:ascii="Arial" w:hAnsi="Arial" w:cs="Arial"/>
          <w:sz w:val="24"/>
          <w:szCs w:val="24"/>
        </w:rPr>
        <w:t>, patrocinado pela Petrobras,</w:t>
      </w:r>
      <w:proofErr w:type="gramStart"/>
      <w:r w:rsidRPr="00916C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16C4A">
        <w:rPr>
          <w:rFonts w:ascii="Arial" w:hAnsi="Arial" w:cs="Arial"/>
          <w:sz w:val="24"/>
          <w:szCs w:val="24"/>
        </w:rPr>
        <w:t>pelo Programa Petrobras Desenvolvimento e Cidadania, tem como objetivo promover um espaço de formação que aprofunde o conhecimento da atividade de cada grupo, bem como a aproximação dos diferentes empreendimentos para facilitar a construção de estratégias de fortalecimento em conjunto, como o acesso a novos mercados e a otimização das estruturas.</w:t>
      </w:r>
    </w:p>
    <w:p w:rsidR="00916C4A" w:rsidRPr="00916C4A" w:rsidRDefault="00916C4A" w:rsidP="00916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16C4A">
        <w:rPr>
          <w:rFonts w:ascii="Arial" w:hAnsi="Arial" w:cs="Arial"/>
          <w:sz w:val="24"/>
          <w:szCs w:val="24"/>
        </w:rPr>
        <w:t>O módulo III será sobre os mercados da agricultura familiar e acontecerá nos dias 07 e 08/11, em Maquiné,</w:t>
      </w:r>
      <w:proofErr w:type="gramStart"/>
      <w:r w:rsidRPr="00916C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16C4A">
        <w:rPr>
          <w:rFonts w:ascii="Arial" w:hAnsi="Arial" w:cs="Arial"/>
          <w:sz w:val="24"/>
          <w:szCs w:val="24"/>
        </w:rPr>
        <w:t>totalizando 44 horas de formação.</w:t>
      </w:r>
    </w:p>
    <w:p w:rsidR="00401F57" w:rsidRPr="00916C4A" w:rsidRDefault="00916C4A" w:rsidP="00916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16C4A">
        <w:rPr>
          <w:rFonts w:ascii="Arial" w:hAnsi="Arial" w:cs="Arial"/>
          <w:sz w:val="24"/>
          <w:szCs w:val="24"/>
        </w:rPr>
        <w:t>Informações: projetoagroecologia@hotmail.com</w:t>
      </w:r>
    </w:p>
    <w:sectPr w:rsidR="00401F57" w:rsidRPr="00916C4A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7840"/>
    <w:rsid w:val="00013393"/>
    <w:rsid w:val="00062F66"/>
    <w:rsid w:val="001132FB"/>
    <w:rsid w:val="00291D74"/>
    <w:rsid w:val="002D635B"/>
    <w:rsid w:val="00393239"/>
    <w:rsid w:val="00401F57"/>
    <w:rsid w:val="00470F2D"/>
    <w:rsid w:val="00481907"/>
    <w:rsid w:val="00487840"/>
    <w:rsid w:val="004E2700"/>
    <w:rsid w:val="00551C89"/>
    <w:rsid w:val="00621325"/>
    <w:rsid w:val="00636EAE"/>
    <w:rsid w:val="0065691C"/>
    <w:rsid w:val="006854FA"/>
    <w:rsid w:val="0075121E"/>
    <w:rsid w:val="007838AF"/>
    <w:rsid w:val="0084369C"/>
    <w:rsid w:val="0085258A"/>
    <w:rsid w:val="008606EE"/>
    <w:rsid w:val="00916C4A"/>
    <w:rsid w:val="00955207"/>
    <w:rsid w:val="00A4238C"/>
    <w:rsid w:val="00AA6A7D"/>
    <w:rsid w:val="00B520CF"/>
    <w:rsid w:val="00BF1151"/>
    <w:rsid w:val="00C03F54"/>
    <w:rsid w:val="00C4511B"/>
    <w:rsid w:val="00E04564"/>
    <w:rsid w:val="00E1391F"/>
    <w:rsid w:val="00E261FF"/>
    <w:rsid w:val="00E91D7F"/>
    <w:rsid w:val="00EB109E"/>
    <w:rsid w:val="00F448F3"/>
    <w:rsid w:val="00F7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25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1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129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25</cp:revision>
  <dcterms:created xsi:type="dcterms:W3CDTF">2012-09-23T23:35:00Z</dcterms:created>
  <dcterms:modified xsi:type="dcterms:W3CDTF">2012-09-28T17:33:00Z</dcterms:modified>
</cp:coreProperties>
</file>